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D66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78" w:afterAutospacing="0" w:line="20" w:lineRule="atLeast"/>
        <w:ind w:right="0"/>
        <w:jc w:val="center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fill="FFFFFF"/>
          <w:lang w:val="en-US" w:eastAsia="zh-CN" w:bidi="ar"/>
        </w:rPr>
        <w:t>嘉黎县人民政府2026年度重大行政决策事项目录</w:t>
      </w:r>
    </w:p>
    <w:tbl>
      <w:tblPr>
        <w:tblStyle w:val="5"/>
        <w:tblW w:w="12959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7"/>
        <w:gridCol w:w="8174"/>
        <w:gridCol w:w="1864"/>
        <w:gridCol w:w="2164"/>
      </w:tblGrid>
      <w:tr w14:paraId="5977B82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147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563901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8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375DA2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决策事项名称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547251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承办单位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648E1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计划决策时间</w:t>
            </w:r>
          </w:p>
        </w:tc>
      </w:tr>
      <w:tr w14:paraId="5A004C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85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0D7344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8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1DAF6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《嘉黎县国民经济和社会发展第十五个五年规划纲要》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199A0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县发改委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33965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第三季度</w:t>
            </w:r>
          </w:p>
        </w:tc>
      </w:tr>
      <w:tr w14:paraId="2811720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35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32B6F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8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41768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《嘉黎县文化产业发展规划》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312C4C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县文旅局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27A9C6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第二季度</w:t>
            </w:r>
          </w:p>
        </w:tc>
      </w:tr>
      <w:tr w14:paraId="47B4835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35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57658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8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54458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《嘉黎县自来水价格及污水处理费调整实施方案》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1470DD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县住建局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48" w:type="dxa"/>
              <w:left w:w="108" w:type="dxa"/>
              <w:bottom w:w="148" w:type="dxa"/>
              <w:right w:w="85" w:type="dxa"/>
            </w:tcMar>
            <w:vAlign w:val="center"/>
          </w:tcPr>
          <w:p w14:paraId="26F6C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8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-6"/>
                <w:kern w:val="0"/>
                <w:sz w:val="32"/>
                <w:szCs w:val="32"/>
                <w:lang w:val="en-US" w:eastAsia="zh-CN" w:bidi="ar"/>
              </w:rPr>
              <w:t>第三季度</w:t>
            </w:r>
          </w:p>
        </w:tc>
      </w:tr>
    </w:tbl>
    <w:p w14:paraId="528DED2E">
      <w:pPr>
        <w:keepNext w:val="0"/>
        <w:keepLines w:val="0"/>
        <w:pageBreakBefore w:val="0"/>
        <w:widowControl w:val="0"/>
        <w:tabs>
          <w:tab w:val="center" w:pos="63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eastAsiaTheme="minorEastAsia"/>
          <w:vanish/>
          <w:sz w:val="21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587" w:right="2098" w:bottom="1474" w:left="1984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BZDMT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11229"/>
    <w:rsid w:val="2D14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2026-05-16T09:49:00Z</dcterms:created>
  <dc:creator>Lenovo</dc:creator>
  <cp:lastModifiedBy>XSJ101</cp:lastModifiedBy>
  <cp:lastPrinted>2026-08-11T00:46:00Z</cp:lastPrinted>
  <dcterms:modified xsi:type="dcterms:W3CDTF">2026-08-28T07:37:49Z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1B949026D95D4A8F81544A169AF7D3F5_12</vt:lpwstr>
  </property>
  <property fmtid="{D5CDD505-2E9C-101B-9397-08002B2CF9AE}" pid="4" name="KSOTemplateDocerSaveRecord">
    <vt:lpwstr>eyJoZGlkIjoiNzU0MTgxN2UwYjc1M2E1MDBjMDliNzFmOTI5ZTA3OTIiLCJ1c2VySWQiOiIxMTQzMzAyODY5In0=</vt:lpwstr>
  </property>
</Properties>
</file>