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2AC0"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 w14:paraId="0AD23C88"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 w:eastAsia="zh-CN"/>
        </w:rPr>
        <w:t>4</w:t>
      </w:r>
      <w:r>
        <w:rPr>
          <w:sz w:val="32"/>
        </w:rPr>
        <w:t>年度）</w:t>
      </w:r>
    </w:p>
    <w:p w14:paraId="3714A187">
      <w:pPr>
        <w:rPr>
          <w:sz w:val="32"/>
        </w:rPr>
      </w:pPr>
    </w:p>
    <w:p w14:paraId="2C59851A">
      <w:pPr>
        <w:pStyle w:val="2"/>
        <w:spacing w:before="220"/>
        <w:ind w:left="293"/>
        <w:rPr>
          <w:rFonts w:hint="eastAsia" w:eastAsia="宋体"/>
          <w:lang w:val="en-US" w:eastAsia="zh-CN"/>
        </w:rPr>
      </w:pPr>
      <w:r>
        <w:rPr>
          <w:w w:val="105"/>
        </w:rPr>
        <w:t>填报单位</w:t>
      </w:r>
      <w:r>
        <w:rPr>
          <w:w w:val="175"/>
        </w:rPr>
        <w:t>: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 w14:paraId="3F93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5D54DBDD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53B50468"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嘉黎县人民政府</w:t>
            </w:r>
          </w:p>
        </w:tc>
      </w:tr>
      <w:tr w14:paraId="78DF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17D9ACA1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31428146">
            <w:pPr>
              <w:pStyle w:val="10"/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http://www.nqjlx.gov.cn/</w:t>
            </w:r>
          </w:p>
        </w:tc>
      </w:tr>
      <w:tr w14:paraId="0978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6183613B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  <w:vAlign w:val="center"/>
          </w:tcPr>
          <w:p w14:paraId="00CA6DE1">
            <w:pPr>
              <w:pStyle w:val="10"/>
              <w:spacing w:before="66"/>
              <w:ind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嘉黎县人民政府办公室</w:t>
            </w:r>
          </w:p>
        </w:tc>
      </w:tr>
      <w:tr w14:paraId="5B76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4BEB1F79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5EB0D8CA"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 w14:paraId="07AC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7219B36E"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5BE93065">
            <w:pPr>
              <w:pStyle w:val="10"/>
              <w:spacing w:before="66"/>
              <w:ind w:left="2560" w:right="2551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5424220001 </w:t>
            </w:r>
          </w:p>
        </w:tc>
      </w:tr>
      <w:tr w14:paraId="70AE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 w14:paraId="17705D95"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592DD8F8">
            <w:pPr>
              <w:pStyle w:val="1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藏ICP备16000065号-5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14:paraId="5ECD4B1D"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859B6CA"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54242102000109号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</w:p>
        </w:tc>
      </w:tr>
      <w:tr w14:paraId="71AF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1011D9BA"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20C43592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3BA3854D"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4660个</w:t>
            </w:r>
          </w:p>
        </w:tc>
      </w:tr>
      <w:tr w14:paraId="7D43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154D6F30"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 w14:paraId="5B36B6E6"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 w14:paraId="5B6A613D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2244A7BF"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11123次</w:t>
            </w:r>
          </w:p>
        </w:tc>
      </w:tr>
      <w:tr w14:paraId="16B3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4522BF37">
            <w:pPr>
              <w:pStyle w:val="10"/>
              <w:rPr>
                <w:rFonts w:ascii="Microsoft JhengHei"/>
                <w:b/>
                <w:sz w:val="27"/>
              </w:rPr>
            </w:pPr>
          </w:p>
          <w:p w14:paraId="5C9D1DF1"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 w14:paraId="719C0817"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135B4BCE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173A83C0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8条</w:t>
            </w:r>
          </w:p>
        </w:tc>
      </w:tr>
      <w:tr w14:paraId="251D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0D59544F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19F1C601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5F015146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4条</w:t>
            </w:r>
          </w:p>
        </w:tc>
      </w:tr>
      <w:tr w14:paraId="2AD9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7967C1A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38E5F1B0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3144130D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4条</w:t>
            </w:r>
          </w:p>
        </w:tc>
      </w:tr>
      <w:tr w14:paraId="25A8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4AD2642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616B5D48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6E9C11DC"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0条</w:t>
            </w:r>
          </w:p>
        </w:tc>
      </w:tr>
      <w:tr w14:paraId="065C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7A0D4FCA"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 w14:paraId="35D0EB9C"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20A50F2E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1E322E36"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7个</w:t>
            </w:r>
          </w:p>
        </w:tc>
      </w:tr>
      <w:tr w14:paraId="7B1B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20789BAD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0B6C59A"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62A1F0DA"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0个</w:t>
            </w:r>
          </w:p>
        </w:tc>
      </w:tr>
      <w:tr w14:paraId="54F5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 w14:paraId="73434619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1CCE54D1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194FF6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5A2D06F">
            <w:pPr>
              <w:pStyle w:val="10"/>
              <w:rPr>
                <w:rFonts w:ascii="Microsoft JhengHei"/>
                <w:b/>
                <w:sz w:val="14"/>
              </w:rPr>
            </w:pPr>
          </w:p>
          <w:p w14:paraId="04938CC9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 w14:paraId="4561BAEE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A166F6E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6D46C7E"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 w14:paraId="00117422"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5061D235"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 w14:paraId="67A662CC"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5E50AE9B"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3AE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7EDB3F81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58285DF7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65C46AE4"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 w14:paraId="728EC004"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336A9805">
            <w:pPr>
              <w:pStyle w:val="10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64B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4332A98E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5BBFAEFC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59734870"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 w14:paraId="088E5214"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56A90D0C"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A16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4767A311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 w14:paraId="60C695BA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2D34E20F"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 w14:paraId="6F6478FB"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14:paraId="3755977E"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30A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 w14:paraId="09D0C81C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4A0E7E47"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655231D5"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 w14:paraId="1AAAA95A">
            <w:pPr>
              <w:pStyle w:val="10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ABF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 w14:paraId="18BE8E5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2E9B700C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 w14:paraId="329CE20E">
            <w:pPr>
              <w:pStyle w:val="10"/>
              <w:spacing w:before="89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</w:tbl>
    <w:p w14:paraId="3F56B4D7"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ABC1B8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7ABC1B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 w14:paraId="1274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 w14:paraId="19F1C748"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 w14:paraId="5A2F4D4B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6AA16449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68DEFC1F"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8BC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39C456A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DDBED57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71953297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 w14:paraId="039AAE13"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D690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3CECABF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0E12DFFF"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 w14:paraId="59908B6E"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 w14:paraId="2EB261DC"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 w14:paraId="6B09DCD5">
            <w:pPr>
              <w:pStyle w:val="10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04C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B3152C6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39573E0B"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 w14:paraId="43ADF2A3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3BB4CBF2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 w14:paraId="72823833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</w:tcPr>
          <w:p w14:paraId="64469827">
            <w:pPr>
              <w:pStyle w:val="10"/>
              <w:spacing w:before="89"/>
              <w:ind w:left="53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5475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9FB0DF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16717F70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14B2D233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</w:tcPr>
          <w:p w14:paraId="0488ED0C"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21528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4A592C6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7328B607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3FE9034"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</w:tcPr>
          <w:p w14:paraId="0564A8FC"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1465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 w14:paraId="2964EAF4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43F2DD2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0693CF8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6F01EFC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72DFE54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33B2313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C71FCFF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2B21A73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69E09AE3"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 w14:paraId="26D2BBDE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 w14:paraId="081992E9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 w14:paraId="5D30CFC0"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 w14:paraId="2A683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C4F5DB5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084DA5D7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C37F6E3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20E16318"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 w14:paraId="2C6A557F"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 w14:paraId="1B96408F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406A6749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70C3C17E"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 w14:paraId="507B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F7D982E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2362E703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275CD61C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5A41BA82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0405A058"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 w14:paraId="302D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1195CAE2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313FD705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008FBEBA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2C57978A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</w:tcPr>
          <w:p w14:paraId="00A048A3">
            <w:pPr>
              <w:pStyle w:val="10"/>
              <w:spacing w:before="20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104</w:t>
            </w:r>
          </w:p>
        </w:tc>
      </w:tr>
      <w:tr w14:paraId="57AA2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7698D9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52076EC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0FBEFFBA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4D44C93B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3FBD6A96"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BB4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1448CB3F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457A7046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E1079F0"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 w14:paraId="5CF2A78C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 w14:paraId="649F95E9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2C1FDA9B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161FD6CB">
            <w:pPr>
              <w:pStyle w:val="10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3EB6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019675C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2A8CB21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503AACEB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065D030E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281BFAAE"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EB8D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7367524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4DBDB0D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3B85C8D7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52F23682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03DB7EF0"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669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179A0FF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75EB64F7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3B1D5C98"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 w14:paraId="2D87D792"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 w14:paraId="2538896E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6E1A2267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 w14:paraId="248A5875"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07F6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5D72988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17AFDF6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7224B9AB"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1AEF4C3A"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630852B8"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1F24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0A0E0A8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2A49FF2C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 w14:paraId="44794382"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3E8C989D"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 w14:paraId="2C2BBAEF"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881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7806C413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488B2760"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 w14:paraId="3FA50B35">
            <w:pPr>
              <w:pStyle w:val="10"/>
              <w:spacing w:before="89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 w14:paraId="3556B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 w14:paraId="531EC6F8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C86B8F3"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 w14:paraId="78A47697"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 w14:paraId="0279E4CB"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18F97307"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 w14:paraId="49254295">
            <w:pPr>
              <w:pStyle w:val="10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4次</w:t>
            </w:r>
          </w:p>
        </w:tc>
      </w:tr>
      <w:tr w14:paraId="52AA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D83DF43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553F8D92"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687261E1"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72EBB22C"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1E82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58AC981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7874971A"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4D7255A0"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 w14:paraId="7DFFD897">
            <w:pPr>
              <w:pStyle w:val="10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 w14:paraId="43AFA2BF"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 w14:paraId="209E6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 w14:paraId="2D2780E7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 w14:paraId="6F359D39"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 w14:paraId="718A557A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15D9D3EF">
            <w:pPr>
              <w:pStyle w:val="10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362B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E102248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6C2E5CDB"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 w14:paraId="7C110F83"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676E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8CA422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42A04B4A"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 w14:paraId="6FAD57F4"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69BA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5" w:type="dxa"/>
            <w:vMerge w:val="restart"/>
          </w:tcPr>
          <w:p w14:paraId="2F5BC6CF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5589CC65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6ED5FEA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E4208EF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9DBAFEB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1ED1086"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 w14:paraId="717316A3"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 w14:paraId="1F6347FB"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 w14:paraId="674E1E28">
            <w:pPr>
              <w:pStyle w:val="10"/>
              <w:spacing w:before="211"/>
              <w:ind w:left="9"/>
              <w:jc w:val="center"/>
              <w:rPr>
                <w:sz w:val="24"/>
              </w:rPr>
            </w:pPr>
          </w:p>
        </w:tc>
      </w:tr>
      <w:tr w14:paraId="4DE5D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26BF42A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5AF54FD7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18F44C94"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 w14:paraId="7DFBF831"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 w14:paraId="3D789BF7"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 w14:paraId="1B24164F">
            <w:pPr>
              <w:pStyle w:val="10"/>
              <w:spacing w:before="140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 w14:paraId="6C49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99C092A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36738BD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5ADCECB1"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6E9BD992"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 w14:paraId="1CE38253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2DBDA5A4">
            <w:pPr>
              <w:pStyle w:val="10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 w14:paraId="5005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AE3D268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53B69C18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7A011B74"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 w14:paraId="73BE2D01">
            <w:pPr>
              <w:pStyle w:val="10"/>
              <w:spacing w:before="175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 w14:paraId="00363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36AE6473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 w14:paraId="7C48CB22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75D0FF18"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 w14:paraId="4D6EEB4D"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 w14:paraId="480BC567"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 w14:paraId="03B81D9D">
            <w:pPr>
              <w:pStyle w:val="10"/>
              <w:spacing w:before="116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 w14:paraId="433A7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10BDE79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7DDBAA6D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6F0FFB92"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77CD4D0"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 w14:paraId="2A70AA2B"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 w14:paraId="0A12B33E">
            <w:pPr>
              <w:pStyle w:val="10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 w14:paraId="6092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609C3AD2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 w14:paraId="6B0DEB0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14:paraId="04C1EACB"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</w:tcPr>
          <w:p w14:paraId="39F47120">
            <w:pPr>
              <w:pStyle w:val="10"/>
              <w:spacing w:before="119"/>
              <w:ind w:left="399" w:right="390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 w14:paraId="66D3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4292732D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14:paraId="36555BDA"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 w14:paraId="20FD6FC2"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 w14:paraId="2F25637E"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 w14:paraId="5ACADAA3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1ABA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 w14:paraId="52656198">
            <w:pPr>
              <w:pStyle w:val="10"/>
              <w:rPr>
                <w:rFonts w:ascii="Microsoft JhengHei"/>
                <w:b/>
                <w:sz w:val="24"/>
              </w:rPr>
            </w:pPr>
          </w:p>
          <w:p w14:paraId="47ECC6B8"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 w14:paraId="68A69B35"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 w14:paraId="1CEB72F6"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 w14:paraId="4334D0F8"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CD058"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 w14:paraId="10EF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 w14:paraId="03504C87">
            <w:pPr>
              <w:pStyle w:val="10"/>
              <w:spacing w:line="358" w:lineRule="exact"/>
              <w:ind w:left="79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lang w:val="en-US" w:eastAsia="zh-CN"/>
              </w:rPr>
              <w:t>罗阿珍</w:t>
            </w:r>
          </w:p>
        </w:tc>
        <w:tc>
          <w:tcPr>
            <w:tcW w:w="2487" w:type="dxa"/>
          </w:tcPr>
          <w:p w14:paraId="630EBAEB">
            <w:pPr>
              <w:pStyle w:val="10"/>
              <w:tabs>
                <w:tab w:val="center" w:pos="1238"/>
              </w:tabs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lang w:val="en-US" w:eastAsia="zh-CN"/>
              </w:rPr>
              <w:t>陈勇</w:t>
            </w:r>
          </w:p>
        </w:tc>
        <w:tc>
          <w:tcPr>
            <w:tcW w:w="3969" w:type="dxa"/>
          </w:tcPr>
          <w:p w14:paraId="5636DC0C"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lang w:val="en-US" w:eastAsia="zh-CN"/>
              </w:rPr>
              <w:t>查小青</w:t>
            </w:r>
          </w:p>
        </w:tc>
      </w:tr>
      <w:tr w14:paraId="7276C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 w14:paraId="707FED5F">
            <w:pPr>
              <w:pStyle w:val="10"/>
              <w:spacing w:before="119"/>
              <w:ind w:left="80"/>
              <w:rPr>
                <w:rFonts w:ascii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13989099886</w:t>
            </w:r>
          </w:p>
          <w:p w14:paraId="39D64DBE"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 w14:paraId="7B1A12DE">
            <w:pPr>
              <w:pStyle w:val="10"/>
              <w:rPr>
                <w:rFonts w:ascii="Times New Roman"/>
                <w:sz w:val="24"/>
              </w:rPr>
            </w:pPr>
            <w:bookmarkStart w:id="5" w:name="_GoBack"/>
            <w:bookmarkEnd w:id="5"/>
          </w:p>
        </w:tc>
        <w:tc>
          <w:tcPr>
            <w:tcW w:w="3969" w:type="dxa"/>
          </w:tcPr>
          <w:p w14:paraId="299E10B7">
            <w:pPr>
              <w:pStyle w:val="10"/>
              <w:spacing w:before="89"/>
              <w:ind w:left="342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val="en-US" w:eastAsia="zh-CN"/>
              </w:rPr>
              <w:t>2025年1月16日</w:t>
            </w:r>
          </w:p>
        </w:tc>
      </w:tr>
    </w:tbl>
    <w:p w14:paraId="49B20A4F"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99E0"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6AFED"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D6AFED"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TdkZjdkZDU0NTExMDI5NWNlMTNlZDQwZTE0YjE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1B94BBC"/>
    <w:rsid w:val="056026B8"/>
    <w:rsid w:val="09C73255"/>
    <w:rsid w:val="0AD73775"/>
    <w:rsid w:val="0DFF1B83"/>
    <w:rsid w:val="0E751814"/>
    <w:rsid w:val="176573C7"/>
    <w:rsid w:val="1A76757D"/>
    <w:rsid w:val="1D77746D"/>
    <w:rsid w:val="24AA6575"/>
    <w:rsid w:val="271B63DF"/>
    <w:rsid w:val="33FA57BF"/>
    <w:rsid w:val="362C7796"/>
    <w:rsid w:val="45B04979"/>
    <w:rsid w:val="4A773611"/>
    <w:rsid w:val="5F433EF0"/>
    <w:rsid w:val="64B62433"/>
    <w:rsid w:val="67712ABB"/>
    <w:rsid w:val="6BF13801"/>
    <w:rsid w:val="76166832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819</Words>
  <Characters>902</Characters>
  <Lines>10</Lines>
  <Paragraphs>3</Paragraphs>
  <TotalTime>55</TotalTime>
  <ScaleCrop>false</ScaleCrop>
  <LinksUpToDate>false</LinksUpToDate>
  <CharactersWithSpaces>933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～ 沉沦 ～</cp:lastModifiedBy>
  <dcterms:modified xsi:type="dcterms:W3CDTF">2025-01-16T07:34:34Z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52DA9585355840A4904B4E2EDE94A85B</vt:lpwstr>
  </property>
  <property fmtid="{D5CDD505-2E9C-101B-9397-08002B2CF9AE}" pid="7" name="KSOTemplateDocerSaveRecord">
    <vt:lpwstr>eyJoZGlkIjoiMjVjOGZkMDU4OWMxMzU1ZDAwY2IzMGZkZTRmZDM2MDciLCJ1c2VySWQiOiIzMjIyODM2NTIifQ==</vt:lpwstr>
  </property>
</Properties>
</file>